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FEB5E" w14:textId="59D69639" w:rsidR="00502B54" w:rsidRPr="00D40B29" w:rsidRDefault="00D40B29">
      <w:pPr>
        <w:rPr>
          <w:rFonts w:asciiTheme="majorHAnsi" w:hAnsiTheme="majorHAnsi" w:cstheme="majorHAnsi"/>
          <w:b/>
          <w:bCs/>
          <w:i/>
          <w:iCs/>
          <w:color w:val="7030A0"/>
          <w:sz w:val="32"/>
          <w:szCs w:val="32"/>
        </w:rPr>
      </w:pPr>
      <w:r w:rsidRPr="00D40B29">
        <w:rPr>
          <w:rFonts w:asciiTheme="majorHAnsi" w:hAnsiTheme="majorHAnsi" w:cstheme="majorHAnsi"/>
          <w:b/>
          <w:bCs/>
          <w:i/>
          <w:iCs/>
          <w:color w:val="7030A0"/>
          <w:sz w:val="32"/>
          <w:szCs w:val="32"/>
        </w:rPr>
        <w:t xml:space="preserve">Shawn Dell Joyce paintings have risen in value by more than </w:t>
      </w:r>
      <w:r w:rsidR="001D4131">
        <w:rPr>
          <w:rFonts w:asciiTheme="majorHAnsi" w:hAnsiTheme="majorHAnsi" w:cstheme="majorHAnsi"/>
          <w:b/>
          <w:bCs/>
          <w:i/>
          <w:iCs/>
          <w:color w:val="7030A0"/>
          <w:sz w:val="32"/>
          <w:szCs w:val="32"/>
        </w:rPr>
        <w:t>5</w:t>
      </w:r>
      <w:r w:rsidRPr="00D40B29">
        <w:rPr>
          <w:rFonts w:asciiTheme="majorHAnsi" w:hAnsiTheme="majorHAnsi" w:cstheme="majorHAnsi"/>
          <w:b/>
          <w:bCs/>
          <w:i/>
          <w:iCs/>
          <w:color w:val="7030A0"/>
          <w:sz w:val="32"/>
          <w:szCs w:val="32"/>
        </w:rPr>
        <w:t>0% in the past ten years!</w:t>
      </w:r>
    </w:p>
    <w:p w14:paraId="576D9684" w14:textId="223433BA" w:rsidR="00D40B29" w:rsidRDefault="00D40B29">
      <w:pPr>
        <w:rPr>
          <w:rFonts w:asciiTheme="majorHAnsi" w:hAnsiTheme="majorHAnsi" w:cstheme="majorHAnsi"/>
          <w:sz w:val="32"/>
          <w:szCs w:val="32"/>
        </w:rPr>
      </w:pPr>
    </w:p>
    <w:p w14:paraId="47B11E04" w14:textId="69FEF494" w:rsidR="00D40B29" w:rsidRDefault="00D40B29">
      <w:pPr>
        <w:rPr>
          <w:rFonts w:asciiTheme="majorHAnsi" w:hAnsiTheme="majorHAnsi" w:cstheme="majorHAnsi"/>
          <w:sz w:val="32"/>
          <w:szCs w:val="32"/>
        </w:rPr>
      </w:pPr>
      <w:r>
        <w:rPr>
          <w:rFonts w:asciiTheme="majorHAnsi" w:hAnsiTheme="majorHAnsi" w:cstheme="majorHAnsi"/>
          <w:sz w:val="32"/>
          <w:szCs w:val="32"/>
        </w:rPr>
        <w:t>The ROI in the stock market, real estate and other investments is less than investing in the career of an emerging artist. When you invest in a person who is driven and ambitious, your investing in their hopes and dreams, and helping to make them come true. The more you invest, and tell your friends about her work, the more the value of her work rises, and the value of your investment rises at the same time!</w:t>
      </w:r>
    </w:p>
    <w:p w14:paraId="74F9C707" w14:textId="2D553BA6" w:rsidR="00D40B29" w:rsidRDefault="00D40B29">
      <w:pPr>
        <w:rPr>
          <w:rFonts w:asciiTheme="majorHAnsi" w:hAnsiTheme="majorHAnsi" w:cstheme="majorHAnsi"/>
          <w:sz w:val="32"/>
          <w:szCs w:val="32"/>
        </w:rPr>
      </w:pPr>
    </w:p>
    <w:p w14:paraId="39DE1C8E" w14:textId="34146750" w:rsidR="00D40B29" w:rsidRDefault="00D40B29">
      <w:pPr>
        <w:rPr>
          <w:rFonts w:asciiTheme="majorHAnsi" w:hAnsiTheme="majorHAnsi" w:cstheme="majorHAnsi"/>
          <w:sz w:val="32"/>
          <w:szCs w:val="32"/>
        </w:rPr>
      </w:pPr>
      <w:r w:rsidRPr="00D40B29">
        <w:rPr>
          <w:rFonts w:asciiTheme="majorHAnsi" w:hAnsiTheme="majorHAnsi" w:cstheme="majorHAnsi"/>
          <w:b/>
          <w:bCs/>
          <w:i/>
          <w:iCs/>
          <w:sz w:val="32"/>
          <w:szCs w:val="32"/>
        </w:rPr>
        <w:t>How the art market works…</w:t>
      </w:r>
      <w:r>
        <w:rPr>
          <w:rFonts w:asciiTheme="majorHAnsi" w:hAnsiTheme="majorHAnsi" w:cstheme="majorHAnsi"/>
          <w:b/>
          <w:bCs/>
          <w:i/>
          <w:iCs/>
          <w:sz w:val="32"/>
          <w:szCs w:val="32"/>
        </w:rPr>
        <w:t xml:space="preserve"> </w:t>
      </w:r>
      <w:r>
        <w:rPr>
          <w:rFonts w:asciiTheme="majorHAnsi" w:hAnsiTheme="majorHAnsi" w:cstheme="majorHAnsi"/>
          <w:sz w:val="32"/>
          <w:szCs w:val="32"/>
        </w:rPr>
        <w:t xml:space="preserve">If you have ever wondered why someone would pay $250K for a banana duct-taped to a wall you are not alone. The art market is based on gossip-a gallery invests in an unknown artist. The gallery sells the work of this unknown to their top 10 collectors promising an enormous rate of return. They buy, the price goes up, the gallery made their money. But they don’t stop there! Instead, the gallery pays for full page ads, and hosts a </w:t>
      </w:r>
      <w:proofErr w:type="gramStart"/>
      <w:r>
        <w:rPr>
          <w:rFonts w:asciiTheme="majorHAnsi" w:hAnsiTheme="majorHAnsi" w:cstheme="majorHAnsi"/>
          <w:sz w:val="32"/>
          <w:szCs w:val="32"/>
        </w:rPr>
        <w:t>sold out</w:t>
      </w:r>
      <w:proofErr w:type="gramEnd"/>
      <w:r>
        <w:rPr>
          <w:rFonts w:asciiTheme="majorHAnsi" w:hAnsiTheme="majorHAnsi" w:cstheme="majorHAnsi"/>
          <w:sz w:val="32"/>
          <w:szCs w:val="32"/>
        </w:rPr>
        <w:t xml:space="preserve"> show driving prices even higher. Collectors clamor for more works. The initial collectors sell off their initial investment and make even more money inflating the prices even more. </w:t>
      </w:r>
    </w:p>
    <w:p w14:paraId="0DCC4234" w14:textId="70148C12" w:rsidR="00D40B29" w:rsidRDefault="00D40B29">
      <w:pPr>
        <w:rPr>
          <w:rFonts w:asciiTheme="majorHAnsi" w:hAnsiTheme="majorHAnsi" w:cstheme="majorHAnsi"/>
          <w:sz w:val="32"/>
          <w:szCs w:val="32"/>
        </w:rPr>
      </w:pPr>
    </w:p>
    <w:p w14:paraId="5F4E7DCE" w14:textId="2B401AE9" w:rsidR="00D40B29" w:rsidRDefault="00D40B29">
      <w:pPr>
        <w:rPr>
          <w:rFonts w:asciiTheme="majorHAnsi" w:hAnsiTheme="majorHAnsi" w:cstheme="majorHAnsi"/>
          <w:sz w:val="32"/>
          <w:szCs w:val="32"/>
        </w:rPr>
      </w:pPr>
      <w:r>
        <w:rPr>
          <w:rFonts w:asciiTheme="majorHAnsi" w:hAnsiTheme="majorHAnsi" w:cstheme="majorHAnsi"/>
          <w:sz w:val="32"/>
          <w:szCs w:val="32"/>
        </w:rPr>
        <w:t xml:space="preserve">When you work with the artist and small galleries who do not operate </w:t>
      </w:r>
      <w:r w:rsidR="000C65EF">
        <w:rPr>
          <w:rFonts w:asciiTheme="majorHAnsi" w:hAnsiTheme="majorHAnsi" w:cstheme="majorHAnsi"/>
          <w:sz w:val="32"/>
          <w:szCs w:val="32"/>
        </w:rPr>
        <w:t xml:space="preserve">this way, your building an investment more slowly and steadily. This keeps prices rising consistently, with less likelihood of crashing. This protects your investment and makes it more stable and long term. </w:t>
      </w:r>
      <w:proofErr w:type="gramStart"/>
      <w:r w:rsidR="000C65EF">
        <w:rPr>
          <w:rFonts w:asciiTheme="majorHAnsi" w:hAnsiTheme="majorHAnsi" w:cstheme="majorHAnsi"/>
          <w:sz w:val="32"/>
          <w:szCs w:val="32"/>
        </w:rPr>
        <w:t>Plus</w:t>
      </w:r>
      <w:proofErr w:type="gramEnd"/>
      <w:r w:rsidR="000C65EF">
        <w:rPr>
          <w:rFonts w:asciiTheme="majorHAnsi" w:hAnsiTheme="majorHAnsi" w:cstheme="majorHAnsi"/>
          <w:sz w:val="32"/>
          <w:szCs w:val="32"/>
        </w:rPr>
        <w:t xml:space="preserve"> its honorable and has integrity. </w:t>
      </w:r>
    </w:p>
    <w:p w14:paraId="55552DB7" w14:textId="3FC7B3DA" w:rsidR="000C65EF" w:rsidRDefault="000C65EF">
      <w:pPr>
        <w:rPr>
          <w:rFonts w:asciiTheme="majorHAnsi" w:hAnsiTheme="majorHAnsi" w:cstheme="majorHAnsi"/>
          <w:sz w:val="32"/>
          <w:szCs w:val="32"/>
        </w:rPr>
      </w:pPr>
    </w:p>
    <w:p w14:paraId="6B4B7B06" w14:textId="0D976A6C" w:rsidR="000C65EF" w:rsidRDefault="000C65EF">
      <w:pPr>
        <w:rPr>
          <w:rFonts w:asciiTheme="majorHAnsi" w:hAnsiTheme="majorHAnsi" w:cstheme="majorHAnsi"/>
          <w:sz w:val="32"/>
          <w:szCs w:val="32"/>
        </w:rPr>
      </w:pPr>
      <w:r>
        <w:rPr>
          <w:rFonts w:asciiTheme="majorHAnsi" w:hAnsiTheme="majorHAnsi" w:cstheme="majorHAnsi"/>
          <w:b/>
          <w:bCs/>
          <w:i/>
          <w:iCs/>
          <w:sz w:val="32"/>
          <w:szCs w:val="32"/>
        </w:rPr>
        <w:t>How Shawn’s prices have grown…</w:t>
      </w:r>
      <w:r>
        <w:rPr>
          <w:rFonts w:asciiTheme="majorHAnsi" w:hAnsiTheme="majorHAnsi" w:cstheme="majorHAnsi"/>
          <w:sz w:val="32"/>
          <w:szCs w:val="32"/>
        </w:rPr>
        <w:t xml:space="preserve">Over 20 years, prices have gradually increased and values of art have grown. Each artist is unique since careers grow at different rates. On the next page is a breakdown of how much a framed painting by Shawn Dell Joyce cost in 2010, 2015, 2020 so you can see the how the value has accrued over time. </w:t>
      </w:r>
    </w:p>
    <w:p w14:paraId="04DA5F78" w14:textId="7E4F214A" w:rsidR="000C65EF" w:rsidRDefault="000C65EF">
      <w:pPr>
        <w:rPr>
          <w:rFonts w:asciiTheme="majorHAnsi" w:hAnsiTheme="majorHAnsi" w:cstheme="majorHAnsi"/>
          <w:sz w:val="32"/>
          <w:szCs w:val="32"/>
        </w:rPr>
      </w:pPr>
    </w:p>
    <w:p w14:paraId="3CBD124A" w14:textId="4FDD5E0F" w:rsidR="000C65EF" w:rsidRDefault="000C65EF">
      <w:pPr>
        <w:rPr>
          <w:rFonts w:asciiTheme="majorHAnsi" w:hAnsiTheme="majorHAnsi" w:cstheme="majorHAnsi"/>
          <w:b/>
          <w:bCs/>
          <w:sz w:val="40"/>
          <w:szCs w:val="40"/>
        </w:rPr>
      </w:pPr>
      <w:r w:rsidRPr="000C65EF">
        <w:rPr>
          <w:rFonts w:asciiTheme="majorHAnsi" w:hAnsiTheme="majorHAnsi" w:cstheme="majorHAnsi"/>
          <w:b/>
          <w:bCs/>
          <w:sz w:val="40"/>
          <w:szCs w:val="40"/>
        </w:rPr>
        <w:lastRenderedPageBreak/>
        <w:t>Shawn Dell Joyce Pricing for 16x20 Framed Pastel</w:t>
      </w:r>
    </w:p>
    <w:p w14:paraId="7A6E4282" w14:textId="77777777" w:rsidR="000C65EF" w:rsidRPr="000C65EF" w:rsidRDefault="000C65EF">
      <w:pPr>
        <w:rPr>
          <w:rFonts w:asciiTheme="majorHAnsi" w:hAnsiTheme="majorHAnsi" w:cstheme="majorHAnsi"/>
          <w:b/>
          <w:bCs/>
          <w:sz w:val="40"/>
          <w:szCs w:val="40"/>
        </w:rPr>
      </w:pPr>
    </w:p>
    <w:p w14:paraId="6C31096C" w14:textId="72FA65FE" w:rsidR="000C65EF" w:rsidRDefault="000C65EF">
      <w:pPr>
        <w:rPr>
          <w:rFonts w:asciiTheme="majorHAnsi" w:hAnsiTheme="majorHAnsi" w:cstheme="majorHAnsi"/>
          <w:sz w:val="32"/>
          <w:szCs w:val="32"/>
        </w:rPr>
      </w:pPr>
      <w:r>
        <w:rPr>
          <w:rFonts w:asciiTheme="majorHAnsi" w:hAnsiTheme="majorHAnsi" w:cstheme="majorHAnsi"/>
          <w:noProof/>
          <w:sz w:val="32"/>
          <w:szCs w:val="32"/>
        </w:rPr>
        <w:drawing>
          <wp:inline distT="0" distB="0" distL="0" distR="0" wp14:anchorId="263DF220" wp14:editId="687A2FA3">
            <wp:extent cx="5675825" cy="4608576"/>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84242" cy="4615411"/>
                    </a:xfrm>
                    <a:prstGeom prst="rect">
                      <a:avLst/>
                    </a:prstGeom>
                  </pic:spPr>
                </pic:pic>
              </a:graphicData>
            </a:graphic>
          </wp:inline>
        </w:drawing>
      </w:r>
    </w:p>
    <w:p w14:paraId="0B27A95A" w14:textId="43DEC4C3" w:rsidR="000C65EF" w:rsidRDefault="000C65EF">
      <w:pPr>
        <w:rPr>
          <w:rFonts w:asciiTheme="majorHAnsi" w:hAnsiTheme="majorHAnsi" w:cstheme="majorHAnsi"/>
          <w:sz w:val="32"/>
          <w:szCs w:val="32"/>
        </w:rPr>
      </w:pPr>
    </w:p>
    <w:p w14:paraId="542F3A51" w14:textId="32DD0839" w:rsidR="000C65EF" w:rsidRDefault="000C65EF">
      <w:pPr>
        <w:rPr>
          <w:rFonts w:asciiTheme="majorHAnsi" w:hAnsiTheme="majorHAnsi" w:cstheme="majorHAnsi"/>
          <w:sz w:val="32"/>
          <w:szCs w:val="32"/>
        </w:rPr>
      </w:pPr>
    </w:p>
    <w:p w14:paraId="4FA3B718" w14:textId="77777777" w:rsidR="00FC1FDB" w:rsidRDefault="000C65EF">
      <w:pPr>
        <w:rPr>
          <w:rFonts w:asciiTheme="majorHAnsi" w:hAnsiTheme="majorHAnsi" w:cstheme="majorHAnsi"/>
          <w:sz w:val="32"/>
          <w:szCs w:val="32"/>
        </w:rPr>
      </w:pPr>
      <w:r>
        <w:rPr>
          <w:rFonts w:asciiTheme="majorHAnsi" w:hAnsiTheme="majorHAnsi" w:cstheme="majorHAnsi"/>
          <w:sz w:val="32"/>
          <w:szCs w:val="32"/>
        </w:rPr>
        <w:t xml:space="preserve">2000 Price of framed 16x20 pastel through James Douglas Gallery </w:t>
      </w:r>
    </w:p>
    <w:p w14:paraId="64914188" w14:textId="56B3F1E7" w:rsidR="000C65EF" w:rsidRDefault="000C65EF" w:rsidP="00FC1FDB">
      <w:pPr>
        <w:ind w:firstLine="720"/>
        <w:rPr>
          <w:rFonts w:asciiTheme="majorHAnsi" w:hAnsiTheme="majorHAnsi" w:cstheme="majorHAnsi"/>
          <w:sz w:val="32"/>
          <w:szCs w:val="32"/>
        </w:rPr>
      </w:pPr>
      <w:r>
        <w:rPr>
          <w:rFonts w:asciiTheme="majorHAnsi" w:hAnsiTheme="majorHAnsi" w:cstheme="majorHAnsi"/>
          <w:sz w:val="32"/>
          <w:szCs w:val="32"/>
        </w:rPr>
        <w:t>$400</w:t>
      </w:r>
    </w:p>
    <w:p w14:paraId="746140C0" w14:textId="77777777" w:rsidR="00FC1FDB" w:rsidRDefault="000C65EF" w:rsidP="00FC1FDB">
      <w:pPr>
        <w:rPr>
          <w:rFonts w:asciiTheme="majorHAnsi" w:hAnsiTheme="majorHAnsi" w:cstheme="majorHAnsi"/>
          <w:sz w:val="32"/>
          <w:szCs w:val="32"/>
        </w:rPr>
      </w:pPr>
      <w:r>
        <w:rPr>
          <w:rFonts w:asciiTheme="majorHAnsi" w:hAnsiTheme="majorHAnsi" w:cstheme="majorHAnsi"/>
          <w:sz w:val="32"/>
          <w:szCs w:val="32"/>
        </w:rPr>
        <w:t xml:space="preserve">2005 Price of framed 16x20 pastel through Wallkill River Art Gallery </w:t>
      </w:r>
    </w:p>
    <w:p w14:paraId="5AC01359" w14:textId="51FDFCF6" w:rsidR="000C65EF" w:rsidRDefault="000C65EF" w:rsidP="00FC1FDB">
      <w:pPr>
        <w:ind w:firstLine="720"/>
        <w:rPr>
          <w:rFonts w:asciiTheme="majorHAnsi" w:hAnsiTheme="majorHAnsi" w:cstheme="majorHAnsi"/>
          <w:sz w:val="32"/>
          <w:szCs w:val="32"/>
        </w:rPr>
      </w:pPr>
      <w:r>
        <w:rPr>
          <w:rFonts w:asciiTheme="majorHAnsi" w:hAnsiTheme="majorHAnsi" w:cstheme="majorHAnsi"/>
          <w:sz w:val="32"/>
          <w:szCs w:val="32"/>
        </w:rPr>
        <w:t>$450</w:t>
      </w:r>
    </w:p>
    <w:p w14:paraId="72C7E3BD" w14:textId="3031EA77" w:rsidR="00FC1FDB" w:rsidRDefault="00FC1FDB" w:rsidP="00FC1FDB">
      <w:pPr>
        <w:rPr>
          <w:rFonts w:asciiTheme="majorHAnsi" w:hAnsiTheme="majorHAnsi" w:cstheme="majorHAnsi"/>
          <w:sz w:val="32"/>
          <w:szCs w:val="32"/>
        </w:rPr>
      </w:pPr>
      <w:r>
        <w:rPr>
          <w:rFonts w:asciiTheme="majorHAnsi" w:hAnsiTheme="majorHAnsi" w:cstheme="majorHAnsi"/>
          <w:sz w:val="32"/>
          <w:szCs w:val="32"/>
        </w:rPr>
        <w:t>2010</w:t>
      </w:r>
      <w:r w:rsidRPr="00FC1FDB">
        <w:rPr>
          <w:rFonts w:asciiTheme="majorHAnsi" w:hAnsiTheme="majorHAnsi" w:cstheme="majorHAnsi"/>
          <w:sz w:val="32"/>
          <w:szCs w:val="32"/>
        </w:rPr>
        <w:t xml:space="preserve"> </w:t>
      </w:r>
      <w:r>
        <w:rPr>
          <w:rFonts w:asciiTheme="majorHAnsi" w:hAnsiTheme="majorHAnsi" w:cstheme="majorHAnsi"/>
          <w:sz w:val="32"/>
          <w:szCs w:val="32"/>
        </w:rPr>
        <w:t xml:space="preserve">Price of framed 16x20 pastel through Wallkill River Art Gallery </w:t>
      </w:r>
    </w:p>
    <w:p w14:paraId="7978C5AA" w14:textId="0AF06075" w:rsidR="00FC1FDB" w:rsidRDefault="00FC1FDB" w:rsidP="00FC1FDB">
      <w:pPr>
        <w:ind w:firstLine="720"/>
        <w:rPr>
          <w:rFonts w:asciiTheme="majorHAnsi" w:hAnsiTheme="majorHAnsi" w:cstheme="majorHAnsi"/>
          <w:sz w:val="32"/>
          <w:szCs w:val="32"/>
        </w:rPr>
      </w:pPr>
      <w:r>
        <w:rPr>
          <w:rFonts w:asciiTheme="majorHAnsi" w:hAnsiTheme="majorHAnsi" w:cstheme="majorHAnsi"/>
          <w:sz w:val="32"/>
          <w:szCs w:val="32"/>
        </w:rPr>
        <w:t>$</w:t>
      </w:r>
      <w:r>
        <w:rPr>
          <w:rFonts w:asciiTheme="majorHAnsi" w:hAnsiTheme="majorHAnsi" w:cstheme="majorHAnsi"/>
          <w:sz w:val="32"/>
          <w:szCs w:val="32"/>
        </w:rPr>
        <w:t>50</w:t>
      </w:r>
      <w:r>
        <w:rPr>
          <w:rFonts w:asciiTheme="majorHAnsi" w:hAnsiTheme="majorHAnsi" w:cstheme="majorHAnsi"/>
          <w:sz w:val="32"/>
          <w:szCs w:val="32"/>
        </w:rPr>
        <w:t>0</w:t>
      </w:r>
    </w:p>
    <w:p w14:paraId="0A804BC2" w14:textId="790FDDE1" w:rsidR="00FC1FDB" w:rsidRDefault="00FC1FDB" w:rsidP="00FC1FDB">
      <w:pPr>
        <w:rPr>
          <w:rFonts w:asciiTheme="majorHAnsi" w:hAnsiTheme="majorHAnsi" w:cstheme="majorHAnsi"/>
          <w:sz w:val="32"/>
          <w:szCs w:val="32"/>
        </w:rPr>
      </w:pPr>
      <w:r>
        <w:rPr>
          <w:rFonts w:asciiTheme="majorHAnsi" w:hAnsiTheme="majorHAnsi" w:cstheme="majorHAnsi"/>
          <w:sz w:val="32"/>
          <w:szCs w:val="32"/>
        </w:rPr>
        <w:t xml:space="preserve">2015 </w:t>
      </w:r>
      <w:r>
        <w:rPr>
          <w:rFonts w:asciiTheme="majorHAnsi" w:hAnsiTheme="majorHAnsi" w:cstheme="majorHAnsi"/>
          <w:sz w:val="32"/>
          <w:szCs w:val="32"/>
        </w:rPr>
        <w:t xml:space="preserve">Price of framed 16x20 pastel through </w:t>
      </w:r>
      <w:r>
        <w:rPr>
          <w:rFonts w:asciiTheme="majorHAnsi" w:hAnsiTheme="majorHAnsi" w:cstheme="majorHAnsi"/>
          <w:sz w:val="32"/>
          <w:szCs w:val="32"/>
        </w:rPr>
        <w:t>Beach House Gallery</w:t>
      </w:r>
      <w:r>
        <w:rPr>
          <w:rFonts w:asciiTheme="majorHAnsi" w:hAnsiTheme="majorHAnsi" w:cstheme="majorHAnsi"/>
          <w:sz w:val="32"/>
          <w:szCs w:val="32"/>
        </w:rPr>
        <w:t xml:space="preserve"> </w:t>
      </w:r>
    </w:p>
    <w:p w14:paraId="76E6FA89" w14:textId="0251195F" w:rsidR="00FC1FDB" w:rsidRDefault="00FC1FDB" w:rsidP="00FC1FDB">
      <w:pPr>
        <w:ind w:firstLine="720"/>
        <w:rPr>
          <w:rFonts w:asciiTheme="majorHAnsi" w:hAnsiTheme="majorHAnsi" w:cstheme="majorHAnsi"/>
          <w:sz w:val="32"/>
          <w:szCs w:val="32"/>
        </w:rPr>
      </w:pPr>
      <w:r>
        <w:rPr>
          <w:rFonts w:asciiTheme="majorHAnsi" w:hAnsiTheme="majorHAnsi" w:cstheme="majorHAnsi"/>
          <w:sz w:val="32"/>
          <w:szCs w:val="32"/>
        </w:rPr>
        <w:t>$</w:t>
      </w:r>
      <w:r>
        <w:rPr>
          <w:rFonts w:asciiTheme="majorHAnsi" w:hAnsiTheme="majorHAnsi" w:cstheme="majorHAnsi"/>
          <w:sz w:val="32"/>
          <w:szCs w:val="32"/>
        </w:rPr>
        <w:t>60</w:t>
      </w:r>
      <w:r>
        <w:rPr>
          <w:rFonts w:asciiTheme="majorHAnsi" w:hAnsiTheme="majorHAnsi" w:cstheme="majorHAnsi"/>
          <w:sz w:val="32"/>
          <w:szCs w:val="32"/>
        </w:rPr>
        <w:t>0</w:t>
      </w:r>
    </w:p>
    <w:p w14:paraId="0AAEB4A5" w14:textId="2A5B47D9" w:rsidR="00FC1FDB" w:rsidRDefault="00FC1FDB" w:rsidP="00FC1FDB">
      <w:pPr>
        <w:rPr>
          <w:rFonts w:asciiTheme="majorHAnsi" w:hAnsiTheme="majorHAnsi" w:cstheme="majorHAnsi"/>
          <w:sz w:val="32"/>
          <w:szCs w:val="32"/>
        </w:rPr>
      </w:pPr>
      <w:r>
        <w:rPr>
          <w:rFonts w:asciiTheme="majorHAnsi" w:hAnsiTheme="majorHAnsi" w:cstheme="majorHAnsi"/>
          <w:sz w:val="32"/>
          <w:szCs w:val="32"/>
        </w:rPr>
        <w:t>2020</w:t>
      </w:r>
      <w:r w:rsidRPr="00FC1FDB">
        <w:rPr>
          <w:rFonts w:asciiTheme="majorHAnsi" w:hAnsiTheme="majorHAnsi" w:cstheme="majorHAnsi"/>
          <w:sz w:val="32"/>
          <w:szCs w:val="32"/>
        </w:rPr>
        <w:t xml:space="preserve"> </w:t>
      </w:r>
      <w:r>
        <w:rPr>
          <w:rFonts w:asciiTheme="majorHAnsi" w:hAnsiTheme="majorHAnsi" w:cstheme="majorHAnsi"/>
          <w:sz w:val="32"/>
          <w:szCs w:val="32"/>
        </w:rPr>
        <w:t xml:space="preserve">Price of framed 16x20 pastel through </w:t>
      </w:r>
      <w:r>
        <w:rPr>
          <w:rFonts w:asciiTheme="majorHAnsi" w:hAnsiTheme="majorHAnsi" w:cstheme="majorHAnsi"/>
          <w:sz w:val="32"/>
          <w:szCs w:val="32"/>
        </w:rPr>
        <w:t>Woodfield Fine Art</w:t>
      </w:r>
    </w:p>
    <w:p w14:paraId="1F66CAED" w14:textId="756DF044" w:rsidR="00FC1FDB" w:rsidRDefault="00FC1FDB" w:rsidP="00FC1FDB">
      <w:pPr>
        <w:ind w:firstLine="720"/>
        <w:rPr>
          <w:rFonts w:asciiTheme="majorHAnsi" w:hAnsiTheme="majorHAnsi" w:cstheme="majorHAnsi"/>
          <w:sz w:val="32"/>
          <w:szCs w:val="32"/>
        </w:rPr>
      </w:pPr>
      <w:r>
        <w:rPr>
          <w:rFonts w:asciiTheme="majorHAnsi" w:hAnsiTheme="majorHAnsi" w:cstheme="majorHAnsi"/>
          <w:sz w:val="32"/>
          <w:szCs w:val="32"/>
        </w:rPr>
        <w:t>$</w:t>
      </w:r>
      <w:r>
        <w:rPr>
          <w:rFonts w:asciiTheme="majorHAnsi" w:hAnsiTheme="majorHAnsi" w:cstheme="majorHAnsi"/>
          <w:sz w:val="32"/>
          <w:szCs w:val="32"/>
        </w:rPr>
        <w:t>800</w:t>
      </w:r>
    </w:p>
    <w:p w14:paraId="27CAC884" w14:textId="77777777" w:rsidR="00FC1FDB" w:rsidRPr="000C65EF" w:rsidRDefault="00FC1FDB">
      <w:pPr>
        <w:rPr>
          <w:rFonts w:asciiTheme="majorHAnsi" w:hAnsiTheme="majorHAnsi" w:cstheme="majorHAnsi"/>
          <w:sz w:val="32"/>
          <w:szCs w:val="32"/>
        </w:rPr>
      </w:pPr>
    </w:p>
    <w:sectPr w:rsidR="00FC1FDB" w:rsidRPr="000C65EF" w:rsidSect="00117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29"/>
    <w:rsid w:val="000C65EF"/>
    <w:rsid w:val="001177AD"/>
    <w:rsid w:val="001D4131"/>
    <w:rsid w:val="00502B54"/>
    <w:rsid w:val="00D40B29"/>
    <w:rsid w:val="00FC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80435B"/>
  <w15:chartTrackingRefBased/>
  <w15:docId w15:val="{DE446A95-83D0-474C-AB01-B1D4DCBD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2020-09-01T16:45:00Z</dcterms:created>
  <dcterms:modified xsi:type="dcterms:W3CDTF">2020-09-01T17:09:00Z</dcterms:modified>
</cp:coreProperties>
</file>