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4245" w14:textId="09B9EA4E" w:rsidR="00502B54" w:rsidRDefault="00A4315D">
      <w:pPr>
        <w:rPr>
          <w:b/>
          <w:bCs/>
          <w:i/>
          <w:iCs/>
          <w:color w:val="7030A0"/>
          <w:sz w:val="44"/>
          <w:szCs w:val="44"/>
        </w:rPr>
      </w:pPr>
      <w:r w:rsidRPr="00A4315D">
        <w:rPr>
          <w:b/>
          <w:bCs/>
          <w:i/>
          <w:iCs/>
          <w:color w:val="7030A0"/>
          <w:sz w:val="44"/>
          <w:szCs w:val="44"/>
        </w:rPr>
        <w:t xml:space="preserve">Why Owning The Best Is </w:t>
      </w:r>
      <w:proofErr w:type="gramStart"/>
      <w:r w:rsidRPr="00A4315D">
        <w:rPr>
          <w:b/>
          <w:bCs/>
          <w:i/>
          <w:iCs/>
          <w:color w:val="7030A0"/>
          <w:sz w:val="44"/>
          <w:szCs w:val="44"/>
        </w:rPr>
        <w:t>Important…</w:t>
      </w:r>
      <w:proofErr w:type="gramEnd"/>
    </w:p>
    <w:p w14:paraId="3C5E76D2" w14:textId="0F0130E1" w:rsidR="00A4315D" w:rsidRDefault="00A4315D">
      <w:pPr>
        <w:rPr>
          <w:b/>
          <w:bCs/>
          <w:i/>
          <w:iCs/>
          <w:color w:val="7030A0"/>
          <w:sz w:val="44"/>
          <w:szCs w:val="44"/>
        </w:rPr>
      </w:pPr>
    </w:p>
    <w:p w14:paraId="3BBCF25E" w14:textId="796B19D6" w:rsidR="00A4315D" w:rsidRDefault="00A4315D">
      <w:pPr>
        <w:rPr>
          <w:color w:val="000000" w:themeColor="text1"/>
          <w:sz w:val="32"/>
          <w:szCs w:val="32"/>
        </w:rPr>
      </w:pPr>
      <w:r>
        <w:rPr>
          <w:color w:val="000000" w:themeColor="text1"/>
          <w:sz w:val="32"/>
          <w:szCs w:val="32"/>
        </w:rPr>
        <w:t>There are millions of accomplished painters in the world today. You could buy a beautiful painting from any of them and fill a space on your wall but who wants to own just any painting?</w:t>
      </w:r>
    </w:p>
    <w:p w14:paraId="1CCB2F1D" w14:textId="39DB357D" w:rsidR="00A4315D" w:rsidRDefault="00A4315D">
      <w:pPr>
        <w:rPr>
          <w:color w:val="000000" w:themeColor="text1"/>
          <w:sz w:val="32"/>
          <w:szCs w:val="32"/>
        </w:rPr>
      </w:pPr>
    </w:p>
    <w:p w14:paraId="299FE0F7" w14:textId="6ADB369C" w:rsidR="00A4315D" w:rsidRDefault="00A4315D">
      <w:pPr>
        <w:rPr>
          <w:color w:val="000000" w:themeColor="text1"/>
          <w:sz w:val="32"/>
          <w:szCs w:val="32"/>
        </w:rPr>
      </w:pPr>
      <w:r>
        <w:rPr>
          <w:color w:val="000000" w:themeColor="text1"/>
          <w:sz w:val="32"/>
          <w:szCs w:val="32"/>
        </w:rPr>
        <w:t xml:space="preserve">Buy a painting from a rising new star in the art world who is making headlines and dominating all the exhibits and art magazines in the country! </w:t>
      </w:r>
    </w:p>
    <w:p w14:paraId="76CAF475" w14:textId="77777777" w:rsidR="00A4315D" w:rsidRDefault="00A4315D">
      <w:pPr>
        <w:rPr>
          <w:color w:val="000000" w:themeColor="text1"/>
          <w:sz w:val="32"/>
          <w:szCs w:val="32"/>
        </w:rPr>
      </w:pPr>
    </w:p>
    <w:p w14:paraId="02143AB5" w14:textId="63111B05" w:rsidR="00A4315D" w:rsidRDefault="00A4315D">
      <w:pPr>
        <w:rPr>
          <w:color w:val="000000" w:themeColor="text1"/>
          <w:sz w:val="32"/>
          <w:szCs w:val="32"/>
        </w:rPr>
      </w:pPr>
      <w:r>
        <w:rPr>
          <w:color w:val="000000" w:themeColor="text1"/>
          <w:sz w:val="32"/>
          <w:szCs w:val="32"/>
        </w:rPr>
        <w:t xml:space="preserve">Shawn Dell Joyce is a new name on everyone’s lips from New York to Florida! She has transitioned from founding and running her own nonprofit art atelier in NY based on the Hudson River School (called Wallkill River School in Montgomery) to teaching workshops in pastel and exhibiting around the country. </w:t>
      </w:r>
    </w:p>
    <w:p w14:paraId="22468C06" w14:textId="077689AA" w:rsidR="00A4315D" w:rsidRDefault="00A4315D">
      <w:pPr>
        <w:rPr>
          <w:color w:val="000000" w:themeColor="text1"/>
          <w:sz w:val="32"/>
          <w:szCs w:val="32"/>
        </w:rPr>
      </w:pPr>
    </w:p>
    <w:p w14:paraId="698BFD2C" w14:textId="2F64FE80" w:rsidR="00A4315D" w:rsidRDefault="00A4315D">
      <w:pPr>
        <w:rPr>
          <w:color w:val="000000" w:themeColor="text1"/>
          <w:sz w:val="32"/>
          <w:szCs w:val="32"/>
        </w:rPr>
      </w:pPr>
      <w:r>
        <w:rPr>
          <w:color w:val="000000" w:themeColor="text1"/>
          <w:sz w:val="32"/>
          <w:szCs w:val="32"/>
        </w:rPr>
        <w:t xml:space="preserve">She has moved from emerging artist to established professional artist and the world is taking notice! </w:t>
      </w:r>
    </w:p>
    <w:p w14:paraId="508452FC" w14:textId="7F706941" w:rsidR="00A4315D" w:rsidRDefault="00A4315D">
      <w:pPr>
        <w:rPr>
          <w:color w:val="000000" w:themeColor="text1"/>
          <w:sz w:val="32"/>
          <w:szCs w:val="32"/>
        </w:rPr>
      </w:pPr>
    </w:p>
    <w:p w14:paraId="1682EF68" w14:textId="680FFF2E" w:rsidR="00A4315D" w:rsidRDefault="00A4315D">
      <w:pPr>
        <w:rPr>
          <w:color w:val="000000" w:themeColor="text1"/>
          <w:sz w:val="32"/>
          <w:szCs w:val="32"/>
        </w:rPr>
      </w:pPr>
      <w:r>
        <w:rPr>
          <w:color w:val="000000" w:themeColor="text1"/>
          <w:sz w:val="32"/>
          <w:szCs w:val="32"/>
        </w:rPr>
        <w:t xml:space="preserve">Your friends and guests will recognize Shawn Dell Joyce’s work and admire your taste in fresh art with a Coastal flair! </w:t>
      </w:r>
    </w:p>
    <w:p w14:paraId="48BD73C2" w14:textId="270EB078" w:rsidR="00A4315D" w:rsidRDefault="00A4315D">
      <w:pPr>
        <w:rPr>
          <w:color w:val="000000" w:themeColor="text1"/>
          <w:sz w:val="32"/>
          <w:szCs w:val="32"/>
        </w:rPr>
      </w:pPr>
    </w:p>
    <w:p w14:paraId="7994C102" w14:textId="39043E4F" w:rsidR="00A4315D" w:rsidRDefault="00A4315D">
      <w:pPr>
        <w:rPr>
          <w:color w:val="000000" w:themeColor="text1"/>
          <w:sz w:val="32"/>
          <w:szCs w:val="32"/>
        </w:rPr>
      </w:pPr>
      <w:r>
        <w:rPr>
          <w:color w:val="000000" w:themeColor="text1"/>
          <w:sz w:val="32"/>
          <w:szCs w:val="32"/>
        </w:rPr>
        <w:t xml:space="preserve">You would only want the best to hang in your home, so invest in the best and purchase one of Shawn Dell Joyce’s originals for your home now. Be the envy of your friends, and the first to own a </w:t>
      </w:r>
      <w:proofErr w:type="gramStart"/>
      <w:r>
        <w:rPr>
          <w:color w:val="000000" w:themeColor="text1"/>
          <w:sz w:val="32"/>
          <w:szCs w:val="32"/>
        </w:rPr>
        <w:t>large scale</w:t>
      </w:r>
      <w:proofErr w:type="gramEnd"/>
      <w:r>
        <w:rPr>
          <w:color w:val="000000" w:themeColor="text1"/>
          <w:sz w:val="32"/>
          <w:szCs w:val="32"/>
        </w:rPr>
        <w:t xml:space="preserve"> original in your circle. </w:t>
      </w:r>
    </w:p>
    <w:p w14:paraId="72D72F44" w14:textId="443D4A59" w:rsidR="00A4315D" w:rsidRDefault="00A4315D">
      <w:pPr>
        <w:rPr>
          <w:color w:val="000000" w:themeColor="text1"/>
          <w:sz w:val="32"/>
          <w:szCs w:val="32"/>
        </w:rPr>
      </w:pPr>
    </w:p>
    <w:p w14:paraId="7E5A21E7" w14:textId="07B7EDD0" w:rsidR="00A4315D" w:rsidRPr="00A4315D" w:rsidRDefault="00A4315D">
      <w:pPr>
        <w:rPr>
          <w:color w:val="000000" w:themeColor="text1"/>
          <w:sz w:val="32"/>
          <w:szCs w:val="32"/>
        </w:rPr>
      </w:pPr>
    </w:p>
    <w:sectPr w:rsidR="00A4315D" w:rsidRPr="00A4315D" w:rsidSect="0011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5D"/>
    <w:rsid w:val="001177AD"/>
    <w:rsid w:val="00502B54"/>
    <w:rsid w:val="00A4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BC113"/>
  <w15:chartTrackingRefBased/>
  <w15:docId w15:val="{C16ACA06-E6D3-7244-BA03-1045DAC0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2020-09-01T17:12:00Z</dcterms:created>
  <dcterms:modified xsi:type="dcterms:W3CDTF">2020-09-01T17:21:00Z</dcterms:modified>
</cp:coreProperties>
</file>